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1696C">
        <w:rPr>
          <w:rFonts w:ascii="Times New Roman" w:hAnsi="Times New Roman" w:cs="Times New Roman"/>
          <w:sz w:val="28"/>
          <w:szCs w:val="28"/>
        </w:rPr>
        <w:t>О порядке использования открытого огня и разведения костров на землях населенных пунктов</w:t>
      </w:r>
    </w:p>
    <w:bookmarkEnd w:id="0"/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Порядок использования открытого огня и разведения костров на землях населенных пунктов утвержден постановлением Правительства Российской Федерации от 16.09.2020 № 1479.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В соответствии с указанным нормативным правовым актом использование открытого огня должно осуществляться в специально оборудованных местах при выполнении следующих требований: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1. место использования открытого огня должно быть выполнено в виде котлована (ямы, рва) не менее чем 0,3 метра глубиной и не более 1 метра в диаметре или площадки с прочно установленной на ней металлической емкостью (например, бочка, бак, мангал) или емкостью, выполненной из иных негорючих материалов, исключающих возможность распространения пламени и выпадения сгораемых материалов за пределы очага горения, объемом не более 1 куб. метра;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2. место использования открытого огня должно располагаться на расстоянии: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не менее 50 метров - от ближайшего объекта (здания, сооружения, постройки, открытого склада, скирды);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не менее 100 метров - от хвойного леса или отдельно растущих хвойных деревьев и молодняка;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не менее 30 метров - от лиственного леса или отдельно растущих групп лиственных деревьев.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3. 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40 см;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4. лицо, использующее открытый огонь, должно быть обеспечено первичными средствами пожаротушения для локализации и ликвидации горения, а также мобильным средством связи для вызова подразделения пожарной охраны;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5. в целях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6. после использования открытого огня место очага горения должно быть засыпано землей (песком) или залито водой до полного прекращения горения (тления).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При использовании открытого огня для сжигания сухой травы, веток, листвы и другой горючей растительности в металлической емкости или емкости, выполненной из иных негорючих материалов, исключающей распространение пламени и выпадение горючих материалов за пределы очага горения, к месту для сжигания предъявляются следующие требования: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1. место для сжигания должно располагаться: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lastRenderedPageBreak/>
        <w:t>- не менее 25 метров от ближайшего объекта (здания, сооружения, постройки, открытого склада, скирды). При использовании открытого огня для сжигания сухой травы, веток, листвы и другой горючей растительности на индивидуальных земельных участках населенных пунктов, а также на садовых или огородных земельных участках место использования открытого огня должно располагаться на расстоянии не менее 15 метров до зданий, сооружений и иных построек;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не менее 50 метров - от хвойного леса или отдельно растущих хвойных деревьев и молодняка;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не менее 15 метров - от лиственного леса или отдельно растущих групп лиственных деревьев;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2. территория вокруг места использования открытого огня должна быть очищена в радиусе 5 метров от сухостойных деревьев, сухой травы, валежника, порубочных остатков, других горючих материалов, обустройство минерализованной полосы не требуется.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При использовании открытого огня и разведении костров для приготовления пищи в специальных несгораемых емкостях (например, мангалах, жаровнях) на земельных участках населенных пунктов, а также на садовых или огородных земельных участках противопожарное расстояние от очага горения до зданий, сооружений и иных построек допускается уменьшать до 5 метров, а зону очистки вокруг емкости от горючих материалов - до 2 метров.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Использование открытого огня запрещается: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на торфяных почвах;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при установлении на соответствующей территории особого противопожарного режима;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под кронами деревьев хвойных пород;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в емкости, стенки которой имеют огненный сквозной прогар, механические разрывы (повреждения) и иные отверстия, в том числе технологические, через которые возможно выпадение горючих материалов за пределы очага горения;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при скорости ветра, превышающей значение 5 метров в секунду, если открытый огонь используется без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при скорости ветра, превышающей значение 10 метров в секунду.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В процессе использования открытого огня запрещается: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осуществлять сжигание горючих и легковоспламеняющихся жидкостей (кроме жидкостей, используемых для розжига), взрывоопасных веществ и материалов, а также изделий и иных материалов, выделяющих при горении токсичные и высокотоксичные вещества;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lastRenderedPageBreak/>
        <w:t>- оставлять место очага горения без присмотра до полного прекращения горения (тления);</w:t>
      </w:r>
    </w:p>
    <w:p w:rsidR="0071696C" w:rsidRPr="0071696C" w:rsidRDefault="0071696C" w:rsidP="00716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96C">
        <w:rPr>
          <w:rFonts w:ascii="Times New Roman" w:hAnsi="Times New Roman" w:cs="Times New Roman"/>
          <w:sz w:val="28"/>
          <w:szCs w:val="28"/>
        </w:rPr>
        <w:t>- располагать легковоспламеняющиеся и горючие жидкости, а также горючие материалы вблизи очага горения.</w:t>
      </w:r>
    </w:p>
    <w:p w:rsidR="0071696C" w:rsidRPr="0071696C" w:rsidRDefault="0071696C" w:rsidP="0071696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696C" w:rsidRPr="0071696C" w:rsidRDefault="0071696C" w:rsidP="0071696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696C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r w:rsidRPr="007169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0F11" w:rsidRDefault="00270F11"/>
    <w:sectPr w:rsidR="00270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96C"/>
    <w:rsid w:val="00270F11"/>
    <w:rsid w:val="0071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3068B-CA66-4E80-A206-BBC77B939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2024-05-26T09:11:00Z</dcterms:created>
  <dcterms:modified xsi:type="dcterms:W3CDTF">2024-05-26T09:12:00Z</dcterms:modified>
</cp:coreProperties>
</file>